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7E9" w14:textId="1ECEFC7A" w:rsidR="00C50EFD" w:rsidRPr="00C50EFD" w:rsidRDefault="00C50EFD" w:rsidP="00C50EFD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C50EFD">
        <w:rPr>
          <w:rFonts w:ascii="Arial" w:hAnsi="Arial" w:cs="Arial"/>
          <w:b/>
        </w:rPr>
        <w:t>DIETA NISKOBIAŁKOWA</w:t>
      </w:r>
    </w:p>
    <w:p w14:paraId="18542447" w14:textId="77777777" w:rsidR="00C50EFD" w:rsidRDefault="00C50EFD" w:rsidP="00C50EFD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827"/>
        <w:gridCol w:w="2278"/>
        <w:gridCol w:w="1842"/>
      </w:tblGrid>
      <w:tr w:rsidR="00C50EFD" w:rsidRPr="00C476CF" w14:paraId="112BBDBD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F006A38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Nazwa diety</w:t>
            </w:r>
          </w:p>
        </w:tc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F7C98C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  <w:p w14:paraId="25FBEC95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DIETA NISKOBIAŁKOWA (10)</w:t>
            </w:r>
          </w:p>
          <w:p w14:paraId="4CAFD92F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0EFD" w:rsidRPr="00C476CF" w14:paraId="240516AE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61AB115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08600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Dla osób:</w:t>
            </w:r>
          </w:p>
          <w:p w14:paraId="3158A783" w14:textId="77777777" w:rsidR="00C50EFD" w:rsidRPr="00C476CF" w:rsidRDefault="00C50EFD" w:rsidP="00C50EF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niewydolnością nerek,</w:t>
            </w:r>
          </w:p>
          <w:p w14:paraId="311F248F" w14:textId="77777777" w:rsidR="00C50EFD" w:rsidRPr="00C476CF" w:rsidRDefault="00C50EFD" w:rsidP="00C50EF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niewydolnością wątroby,</w:t>
            </w:r>
          </w:p>
          <w:p w14:paraId="12CA3EDE" w14:textId="77777777" w:rsidR="00C50EFD" w:rsidRPr="00C476CF" w:rsidRDefault="00C50EFD" w:rsidP="00C50EF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schorzeniach trzustki, pęcherzyka żółciowego i dróg żółciowych,</w:t>
            </w:r>
          </w:p>
          <w:p w14:paraId="73DA97F9" w14:textId="77777777" w:rsidR="00C50EFD" w:rsidRPr="00C476CF" w:rsidRDefault="00C50EFD" w:rsidP="00C50EF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 </w:t>
            </w:r>
            <w:proofErr w:type="spellStart"/>
            <w:r w:rsidRPr="00C476CF">
              <w:rPr>
                <w:rFonts w:ascii="Arial" w:hAnsi="Arial" w:cs="Arial"/>
              </w:rPr>
              <w:t>fenyloketonurii</w:t>
            </w:r>
            <w:proofErr w:type="spellEnd"/>
            <w:r w:rsidRPr="00C476CF">
              <w:rPr>
                <w:rFonts w:ascii="Arial" w:hAnsi="Arial" w:cs="Arial"/>
              </w:rPr>
              <w:t>.</w:t>
            </w:r>
          </w:p>
        </w:tc>
      </w:tr>
      <w:tr w:rsidR="00C50EFD" w:rsidRPr="00C476CF" w14:paraId="3B29C5EA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243E85A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5A80D" w14:textId="77777777" w:rsidR="00C50EFD" w:rsidRPr="00C476CF" w:rsidRDefault="00C50EFD" w:rsidP="00C50EF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niskobiałkowa jest modyfikacją diety podstawowej,</w:t>
            </w:r>
          </w:p>
          <w:p w14:paraId="4F7CCF2B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podstawą diety jest kontrola zawartości białka, sodu, fosforu oraz potasu - dopuszczalna ilość tych składników jest uzależniona od stopnia upośledzenia czynności nerek, </w:t>
            </w:r>
          </w:p>
          <w:p w14:paraId="0224734D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ilość białka musi być ustalana indywidualnie (powinna być ograniczana w stopniu zależnym od tolerancji tego składnika przez organizm chorego, należy uwzględnić zmiany w trakcie trwania choroby),</w:t>
            </w:r>
          </w:p>
          <w:p w14:paraId="4B67F9CF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białko dostarczane z dietą musi być pełnowartościowe (pochodzenia zwierzęcego) i powinno stanowić 75% ogólnej ilości białka spożywanego w ciągu dnia,</w:t>
            </w:r>
          </w:p>
          <w:p w14:paraId="6EE753D0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 ewentualnie: 25-35 kcal/kg NMC  (należnej masy ciała) w zależności od wieku i aktywności fizycznej,</w:t>
            </w:r>
          </w:p>
          <w:p w14:paraId="3B874CB2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50962580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będące źródłem białka powinny być spożywane równocześnie z produktami bogatymi w węglowodany, aby organizm mógł wykorzystać białko do syntezy tkankowej, a nie jako materiał energetyczny,</w:t>
            </w:r>
          </w:p>
          <w:p w14:paraId="2B297B5D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u pacjentów na diecie niskobiałkowej należy kontrolować ilość spożywanych płynów,</w:t>
            </w:r>
          </w:p>
          <w:p w14:paraId="716E6CC8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należy zmniejszyć podaż warzyw i owoców ze względu na zawartość w nich dużej ilości potasu i wody,</w:t>
            </w:r>
          </w:p>
          <w:p w14:paraId="3450383B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przypadku hiperkaliemii można stosować metodę podwójnego gotowania ziemniaków i warzyw,</w:t>
            </w:r>
          </w:p>
          <w:p w14:paraId="048A07C7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temperatura posiłków powinna być umiarkowana,</w:t>
            </w:r>
          </w:p>
          <w:p w14:paraId="3E5916B0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posiłki powinny być podawane 4-5 razy dziennie zgodnie z zaleceniami lekarza i/lub dietetyka,</w:t>
            </w:r>
          </w:p>
          <w:p w14:paraId="7AC83D05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należy eliminować pojadanie między posiłkami,</w:t>
            </w:r>
          </w:p>
          <w:p w14:paraId="6ED9D5E9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powinna być różnorodna i urozmaicona pod względem kolorystyki, konsystencji i strawności potraw oraz obróbki termicznej,</w:t>
            </w:r>
          </w:p>
          <w:p w14:paraId="35F03778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ilość spożywanego mleka i przetworów mlecznych powinna być uzależniona od stężenia białka, fosforu i wapnia w surowicy krwi, </w:t>
            </w:r>
          </w:p>
          <w:p w14:paraId="5B8CB8C1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każdego dnia należy podawać co najmniej 1 porcję z grupy mięso, jaja, </w:t>
            </w:r>
          </w:p>
          <w:p w14:paraId="4098ACDD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3C2C7194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100E05B2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04FD49B8" w14:textId="77777777" w:rsidR="00C50EFD" w:rsidRPr="00C476CF" w:rsidRDefault="00C50EFD" w:rsidP="00C50EF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należy eliminować sól i cukry proste  z diety.</w:t>
            </w:r>
          </w:p>
          <w:p w14:paraId="0401D95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  <w:p w14:paraId="55FB624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Przy doborze produktów należy zwrócić uwagę na ich:</w:t>
            </w:r>
          </w:p>
          <w:p w14:paraId="27F613D0" w14:textId="526ED89D" w:rsidR="00C50EFD" w:rsidRPr="00C50EFD" w:rsidRDefault="00C50EFD" w:rsidP="00C50EF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jakość,</w:t>
            </w:r>
          </w:p>
          <w:p w14:paraId="2662DA1F" w14:textId="140DDC16" w:rsidR="00C50EFD" w:rsidRPr="00C50EFD" w:rsidRDefault="00C50EFD" w:rsidP="00C50EF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 xml:space="preserve">termin przydatności do spożycia, </w:t>
            </w:r>
          </w:p>
          <w:p w14:paraId="39569CA5" w14:textId="6D3601DA" w:rsidR="00C50EFD" w:rsidRPr="00C50EFD" w:rsidRDefault="00C50EFD" w:rsidP="00C50EF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sezonowość.</w:t>
            </w:r>
          </w:p>
          <w:p w14:paraId="4AC4476C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  <w:p w14:paraId="66F4E023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Stosowane techniki kulinarne:</w:t>
            </w:r>
          </w:p>
          <w:p w14:paraId="5B4779C0" w14:textId="4B24FAD3" w:rsidR="00C50EFD" w:rsidRPr="00C50EFD" w:rsidRDefault="00C50EFD" w:rsidP="00C50EF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gotowanie tradycyjne lub na parze,</w:t>
            </w:r>
          </w:p>
          <w:p w14:paraId="6016AF30" w14:textId="47D49B9A" w:rsidR="00C50EFD" w:rsidRPr="00C50EFD" w:rsidRDefault="00C50EFD" w:rsidP="00C50EF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duszenie bez wcześniejszego obsmażania,</w:t>
            </w:r>
          </w:p>
          <w:p w14:paraId="614BA89D" w14:textId="66CB7448" w:rsidR="00C50EFD" w:rsidRPr="00C50EFD" w:rsidRDefault="00C50EFD" w:rsidP="00C50EF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2E90899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  <w:p w14:paraId="79FC528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Praktyczne wskazówki odnośnie sporządzania posiłków:</w:t>
            </w:r>
          </w:p>
          <w:p w14:paraId="5FF706F8" w14:textId="0318F1C5" w:rsidR="00C50EFD" w:rsidRPr="00C50EFD" w:rsidRDefault="00C50EFD" w:rsidP="00C50EF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22D330BC" w14:textId="63831B02" w:rsidR="00C50EFD" w:rsidRPr="00C50EFD" w:rsidRDefault="00C50EFD" w:rsidP="00C50EF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1B017191" w14:textId="763878A7" w:rsidR="00C50EFD" w:rsidRPr="00C50EFD" w:rsidRDefault="00C50EFD" w:rsidP="00C50EF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nie dodawać do potraw zasmażek,</w:t>
            </w:r>
          </w:p>
          <w:p w14:paraId="216E9647" w14:textId="26AB6FF4" w:rsidR="00C50EFD" w:rsidRPr="00C50EFD" w:rsidRDefault="00C50EFD" w:rsidP="00C50EF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2A87EA07" w14:textId="0B59E30A" w:rsidR="00C50EFD" w:rsidRPr="00C50EFD" w:rsidRDefault="00C50EFD" w:rsidP="00C50EF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 xml:space="preserve">do minimum ograniczyć dodatek soli na rzecz ziół i naturalnych przypraw. </w:t>
            </w:r>
          </w:p>
        </w:tc>
      </w:tr>
      <w:tr w:rsidR="00C50EFD" w:rsidRPr="00C476CF" w14:paraId="26ABD6D8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C9A84C3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E4161D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Energia (En)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31383D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4776F8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M: 2201-2400 kcal</w:t>
            </w:r>
          </w:p>
        </w:tc>
      </w:tr>
      <w:tr w:rsidR="00C50EFD" w:rsidRPr="00C476CF" w14:paraId="6A327E64" w14:textId="77777777" w:rsidTr="00C50EFD">
        <w:trPr>
          <w:trHeight w:val="1739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95DF2A3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22CB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E9FF42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15-25% En</w:t>
            </w:r>
          </w:p>
          <w:p w14:paraId="22F2693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0,8-1,0 g/kg </w:t>
            </w:r>
            <w:proofErr w:type="spellStart"/>
            <w:r w:rsidRPr="00C476CF">
              <w:rPr>
                <w:rFonts w:ascii="Arial" w:hAnsi="Arial" w:cs="Arial"/>
              </w:rPr>
              <w:t>m.c</w:t>
            </w:r>
            <w:proofErr w:type="spellEnd"/>
            <w:r w:rsidRPr="00C476CF">
              <w:rPr>
                <w:rFonts w:ascii="Arial" w:hAnsi="Arial" w:cs="Arial"/>
              </w:rPr>
              <w:t>./d</w:t>
            </w:r>
          </w:p>
          <w:p w14:paraId="48BAF51D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gdy </w:t>
            </w:r>
            <w:proofErr w:type="spellStart"/>
            <w:r w:rsidRPr="00C476CF">
              <w:rPr>
                <w:rFonts w:ascii="Arial" w:hAnsi="Arial" w:cs="Arial"/>
              </w:rPr>
              <w:t>eGFR</w:t>
            </w:r>
            <w:proofErr w:type="spellEnd"/>
            <w:r w:rsidRPr="00C476CF">
              <w:rPr>
                <w:rFonts w:ascii="Arial" w:hAnsi="Arial" w:cs="Arial"/>
              </w:rPr>
              <w:t xml:space="preserve"> &lt;60 wówczas ilość białka 0,6-0,7 g/kg </w:t>
            </w:r>
            <w:proofErr w:type="spellStart"/>
            <w:r w:rsidRPr="00C476CF">
              <w:rPr>
                <w:rFonts w:ascii="Arial" w:hAnsi="Arial" w:cs="Arial"/>
              </w:rPr>
              <w:t>m.c</w:t>
            </w:r>
            <w:proofErr w:type="spellEnd"/>
            <w:r w:rsidRPr="00C476CF">
              <w:rPr>
                <w:rFonts w:ascii="Arial" w:hAnsi="Arial" w:cs="Arial"/>
              </w:rPr>
              <w:t>/d</w:t>
            </w:r>
          </w:p>
          <w:p w14:paraId="475A31BA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ok. 75% białka pełnowartościowego (pochodzenia zwierzęcego)</w:t>
            </w:r>
          </w:p>
        </w:tc>
      </w:tr>
      <w:tr w:rsidR="00C50EFD" w:rsidRPr="00C476CF" w14:paraId="3C0E44F0" w14:textId="77777777" w:rsidTr="00C50EFD">
        <w:trPr>
          <w:trHeight w:val="195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7A9A8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45804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ogółem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D15DF5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25-35% En</w:t>
            </w:r>
          </w:p>
        </w:tc>
      </w:tr>
      <w:tr w:rsidR="00C50EFD" w:rsidRPr="00C476CF" w14:paraId="1BE6D818" w14:textId="77777777" w:rsidTr="00C50EFD">
        <w:trPr>
          <w:trHeight w:val="345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7893A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827F9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82543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27,8-38,9 g/1000 kcal</w:t>
            </w:r>
          </w:p>
        </w:tc>
      </w:tr>
      <w:tr w:rsidR="00C50EFD" w:rsidRPr="00C476CF" w14:paraId="25B92AAE" w14:textId="77777777" w:rsidTr="00C50EFD">
        <w:trPr>
          <w:trHeight w:val="285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FCD715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E33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C1BE94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możliwie jak najmniej, jednak nie więcej niż 7% En</w:t>
            </w:r>
          </w:p>
        </w:tc>
      </w:tr>
      <w:tr w:rsidR="00C50EFD" w:rsidRPr="00C476CF" w14:paraId="75883268" w14:textId="77777777" w:rsidTr="00C50EFD">
        <w:trPr>
          <w:trHeight w:val="298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A712CD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9282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FD6264E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7,8 g/1000 kcal</w:t>
            </w:r>
          </w:p>
        </w:tc>
      </w:tr>
      <w:tr w:rsidR="00C50EFD" w:rsidRPr="00C476CF" w14:paraId="1423383F" w14:textId="77777777" w:rsidTr="00C50EFD">
        <w:trPr>
          <w:trHeight w:val="210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2C934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D887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Węglowodany ogółem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98F60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 50-60% En </w:t>
            </w:r>
          </w:p>
        </w:tc>
      </w:tr>
      <w:tr w:rsidR="00C50EFD" w:rsidRPr="00C476CF" w14:paraId="00669723" w14:textId="77777777" w:rsidTr="00C50EFD">
        <w:trPr>
          <w:trHeight w:val="378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18A4D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3756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50BCA8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125 -150 g/1000 kcal</w:t>
            </w:r>
          </w:p>
        </w:tc>
      </w:tr>
      <w:tr w:rsidR="00C50EFD" w:rsidRPr="00C476CF" w14:paraId="606B9EE6" w14:textId="77777777" w:rsidTr="00C50EFD">
        <w:trPr>
          <w:trHeight w:val="210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0BC41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2FFB3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tym cukry proste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186871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C50EFD" w:rsidRPr="00C476CF" w14:paraId="656EA6D7" w14:textId="77777777" w:rsidTr="00C50EFD">
        <w:trPr>
          <w:trHeight w:val="330"/>
        </w:trPr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BD452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CFD72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23C5F8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&lt; 25 g/1000 kcal</w:t>
            </w:r>
          </w:p>
        </w:tc>
      </w:tr>
      <w:tr w:rsidR="00C50EFD" w:rsidRPr="00C476CF" w14:paraId="1B112003" w14:textId="77777777" w:rsidTr="00C50EFD"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36796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9CB65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Błonnik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CBCBB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15g/1000 kcal</w:t>
            </w:r>
          </w:p>
        </w:tc>
      </w:tr>
      <w:tr w:rsidR="00C50EFD" w:rsidRPr="00C476CF" w14:paraId="7D11A069" w14:textId="77777777" w:rsidTr="00C50EFD">
        <w:tc>
          <w:tcPr>
            <w:tcW w:w="2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5D0E7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92C2881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Sód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A96A3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2000- 2500 mg/dobę</w:t>
            </w:r>
          </w:p>
        </w:tc>
      </w:tr>
      <w:tr w:rsidR="00C50EFD" w:rsidRPr="00C476CF" w14:paraId="1FE9D795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43DB00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55668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rekomendowane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40B19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przeciwwskazane</w:t>
            </w:r>
          </w:p>
        </w:tc>
      </w:tr>
      <w:tr w:rsidR="00C50EFD" w:rsidRPr="00C476CF" w14:paraId="0A998524" w14:textId="77777777" w:rsidTr="00C50EFD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9002DFE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Produkty zbożowe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F1525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mąki niskobiałkowe, bezbiałkowe,</w:t>
            </w:r>
          </w:p>
          <w:p w14:paraId="32F006F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skrobia pszenna, ryżowa, ziemniaczana, kukurydziana,</w:t>
            </w:r>
          </w:p>
          <w:p w14:paraId="3D479F7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bezbiałkowe, niskobiałkowe, jasne pieczywo, chleb pytlowy ,</w:t>
            </w:r>
          </w:p>
          <w:p w14:paraId="7FBCCC5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kasze średnio i drobnoziarniste, np.: manna, kukurydziana, jęczmienna (perłowa, mazurska, wiejska), orkiszowa, jaglana, krakowska</w:t>
            </w:r>
          </w:p>
          <w:p w14:paraId="08F78C49" w14:textId="77777777" w:rsidR="00C50EFD" w:rsidRPr="00C476CF" w:rsidRDefault="00C50EFD" w:rsidP="00C50EFD">
            <w:pPr>
              <w:ind w:left="360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(w ograniczonych ilościach),</w:t>
            </w:r>
          </w:p>
          <w:p w14:paraId="1BCD710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płatki naturalne błyskawiczne np.: gryczane, jęczmienne, żytnie, ryżowe (w ograniczonych ilościach),</w:t>
            </w:r>
          </w:p>
          <w:p w14:paraId="3375452D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makarony bezbiałkowe, niskobiałkowe, </w:t>
            </w:r>
          </w:p>
          <w:p w14:paraId="34EB94F5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ryż (w ograniczonych ilościach),</w:t>
            </w:r>
          </w:p>
          <w:p w14:paraId="4CBE4B07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potrawy mączne, np.: pierogi, kopytka, kluski, bez okrasy (z mąki nisko- bądź bezbiałkowej w ograniczonych ilościach),</w:t>
            </w:r>
          </w:p>
          <w:p w14:paraId="3B512515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suchary niskobiałkowe.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0872C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tradycyjne mąki w tym pełnoziarniste,</w:t>
            </w:r>
          </w:p>
          <w:p w14:paraId="66289941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zwykłe pieczywo, pieczywo pełnoziarniste, chleb razowy,</w:t>
            </w:r>
          </w:p>
          <w:p w14:paraId="3E8C45B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z dodatkiem cukru, słodu, syropów, miodu, karmelu,</w:t>
            </w:r>
          </w:p>
          <w:p w14:paraId="265AE43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cukiernicze i półcukiernicze,</w:t>
            </w:r>
          </w:p>
          <w:p w14:paraId="07F27D1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7CB64E3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kasze gruboziarniste, np.: gryczana, pęczak,</w:t>
            </w:r>
          </w:p>
          <w:p w14:paraId="78E2C8C0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płatki owsiane, kukurydziane i inne słodzone płatki śniadaniowe, np.: cynamonowe, czekoladowe, miodowe,</w:t>
            </w:r>
          </w:p>
          <w:p w14:paraId="2F3C5FDE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makarony tradycyjne,  </w:t>
            </w:r>
          </w:p>
          <w:p w14:paraId="3A3693B4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potrawy mączne np.: naleśniki,</w:t>
            </w:r>
          </w:p>
          <w:p w14:paraId="5ACD21E0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C50EFD" w:rsidRPr="00C476CF" w14:paraId="3A32A4C4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E9565BC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Warzywa i przetwory warzywne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CA4D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świeże, mrożone, gotowane, duszone z niewielkim dodatkiem tłuszczu, pieczone (z wykluczeniem przeciwskazanych),</w:t>
            </w:r>
          </w:p>
          <w:p w14:paraId="56FD2AF1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gotowany kalafior, brokuł - bez łodygi (w ograniczonych ilościach),</w:t>
            </w:r>
          </w:p>
          <w:p w14:paraId="4965410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pomidor bez skóry.</w:t>
            </w:r>
          </w:p>
          <w:p w14:paraId="4C7CB5C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57A13C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warzywa kapustne: kapusta, brukselka, rzodkiewka, rzepa, </w:t>
            </w:r>
          </w:p>
          <w:p w14:paraId="27D16F3D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cebulowe podawane na surowo oraz smażone: cebula, por, czosnek,</w:t>
            </w:r>
          </w:p>
          <w:p w14:paraId="28A534F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przetworzone tj. warzywa konserwowe, solone, marynowane, kiszonki w tym kiszona kapusta, kiszone ogórki,</w:t>
            </w:r>
          </w:p>
          <w:p w14:paraId="64EE2F0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smażone lub przyrządzane z dużą ilością tłuszczu,</w:t>
            </w:r>
          </w:p>
          <w:p w14:paraId="208F72C5" w14:textId="22279970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surówki z dodatkiem śmietany.</w:t>
            </w:r>
          </w:p>
        </w:tc>
      </w:tr>
      <w:tr w:rsidR="00C50EFD" w:rsidRPr="00C476CF" w14:paraId="0BA2FD0A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E7CBB2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Ziemniaki,</w:t>
            </w:r>
          </w:p>
          <w:p w14:paraId="2E7E32FF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77377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ziemniaki, bataty: gotowane, pieczone.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98312B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 smażone (frytki, talarki).</w:t>
            </w:r>
          </w:p>
        </w:tc>
      </w:tr>
      <w:tr w:rsidR="00C50EFD" w:rsidRPr="00C476CF" w14:paraId="64970321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6D227E0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Owoce i przetwory owocowe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507B8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dojrzałe świeże i mrożone (jagodowe, cytrusowe, jabłka, morele, brzoskwinie, winogrona, wiśnie, melon, kiwi),</w:t>
            </w:r>
          </w:p>
          <w:p w14:paraId="75A03BB0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przeciery i musy owocowe z niską zawartością lub bez dodatku cukru,</w:t>
            </w:r>
          </w:p>
          <w:p w14:paraId="1F1ED7F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dżemy owocowe niskosłodzone (w ograniczonych ilościach).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509A90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niedojrzałe,</w:t>
            </w:r>
          </w:p>
          <w:p w14:paraId="1846731C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ciężkostrawne (czereśnie, gruszki, śliwki),</w:t>
            </w:r>
          </w:p>
          <w:p w14:paraId="61BAC91E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w syropach cukrowych,</w:t>
            </w:r>
          </w:p>
          <w:p w14:paraId="55C27CD5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owoce kandyzowane, </w:t>
            </w:r>
          </w:p>
          <w:p w14:paraId="213BD7AA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C476CF">
              <w:rPr>
                <w:rFonts w:ascii="Arial" w:hAnsi="Arial" w:cs="Arial"/>
              </w:rPr>
              <w:t>wysokosłodzone</w:t>
            </w:r>
            <w:proofErr w:type="spellEnd"/>
            <w:r w:rsidRPr="00C476CF">
              <w:rPr>
                <w:rFonts w:ascii="Arial" w:hAnsi="Arial" w:cs="Arial"/>
              </w:rPr>
              <w:t xml:space="preserve">, </w:t>
            </w:r>
          </w:p>
          <w:p w14:paraId="0FCD57E6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owoce suszone, </w:t>
            </w:r>
          </w:p>
          <w:p w14:paraId="53B1BC70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marynowane.</w:t>
            </w:r>
          </w:p>
        </w:tc>
      </w:tr>
      <w:tr w:rsidR="00C50EFD" w:rsidRPr="00C476CF" w14:paraId="54ACB663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05FFF27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C3FCD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B88400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nasiona roślin strączkowych.</w:t>
            </w:r>
          </w:p>
        </w:tc>
      </w:tr>
      <w:tr w:rsidR="00C50EFD" w:rsidRPr="00C476CF" w14:paraId="1E3D3529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0DDCB43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B6DE7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mielone nasiona, np. siemię lniane, dynia (w ograniczanych ilościach).</w:t>
            </w:r>
          </w:p>
          <w:p w14:paraId="32442956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F29531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całe nasiona, pestki, orzechy, migdały,</w:t>
            </w:r>
          </w:p>
          <w:p w14:paraId="2452678C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 pestki słonecznika,</w:t>
            </w:r>
          </w:p>
          <w:p w14:paraId="085B2B52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orzechowe”,</w:t>
            </w:r>
          </w:p>
          <w:p w14:paraId="2C99AAE1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wiórki kokosowe. </w:t>
            </w:r>
          </w:p>
        </w:tc>
      </w:tr>
      <w:tr w:rsidR="00C50EFD" w:rsidRPr="00C476CF" w14:paraId="1E490D53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D2D1AF2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F807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małą zawartością tłuszczu, np.: drób bez skóry (kura, kurczak, indyk), chuda wołowina, cielęcina, jagnięcina, królik, chude partie wieprzowiny, np.: polędwica, schab, szynka (w ograniczonych ilościach),</w:t>
            </w:r>
          </w:p>
          <w:p w14:paraId="6EA04B2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chude gatunki wędlin niemielonych: drobiowych, wieprzowych, wołowych (w ograniczonych ilościach).</w:t>
            </w:r>
          </w:p>
          <w:p w14:paraId="167086B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ECE91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1CB692DD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peklowane oraz z dużą zawartością soli,</w:t>
            </w:r>
          </w:p>
          <w:p w14:paraId="232CDFA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smażone na dużej ilości tłuszczu,</w:t>
            </w:r>
          </w:p>
          <w:p w14:paraId="0B8D12C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wędliny, np.: baleron, boczek,</w:t>
            </w:r>
          </w:p>
          <w:p w14:paraId="3E16924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kiełbasy, parówki, mielonki, mortadele,</w:t>
            </w:r>
          </w:p>
          <w:p w14:paraId="02F728F5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pasztety,</w:t>
            </w:r>
          </w:p>
          <w:p w14:paraId="5EEAED15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wędliny podrobowe (pasztetowa, wątrobianka, salceson),</w:t>
            </w:r>
          </w:p>
          <w:p w14:paraId="759633AB" w14:textId="77777777" w:rsidR="00C50EFD" w:rsidRPr="00C476CF" w:rsidRDefault="00C50EFD" w:rsidP="00C50EF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surowe np. tatar.</w:t>
            </w:r>
          </w:p>
        </w:tc>
      </w:tr>
      <w:tr w:rsidR="00C50EFD" w:rsidRPr="00C476CF" w14:paraId="6C3C278B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390F9B3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Ryby i przetwory rybne</w:t>
            </w:r>
          </w:p>
          <w:p w14:paraId="1BC82BFC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C220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ryby morskie i słodkowodne (gotowane, pieczone, duszone bez obsmażania).</w:t>
            </w:r>
          </w:p>
          <w:p w14:paraId="28C1A129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50741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ryby surowe, </w:t>
            </w:r>
          </w:p>
          <w:p w14:paraId="54827A2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ryby smażone, </w:t>
            </w:r>
          </w:p>
          <w:p w14:paraId="2C954EA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wędzone,</w:t>
            </w:r>
          </w:p>
          <w:p w14:paraId="76F69196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konserwy rybne.</w:t>
            </w:r>
          </w:p>
        </w:tc>
      </w:tr>
      <w:tr w:rsidR="00C50EFD" w:rsidRPr="00C476CF" w14:paraId="6FBBA8FF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AC5E9AB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Jaja i potrawy z jaj</w:t>
            </w:r>
          </w:p>
          <w:p w14:paraId="75A22DCB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3BB6E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gotowane na miękko,</w:t>
            </w:r>
          </w:p>
          <w:p w14:paraId="14FA6060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sadzone na parze,</w:t>
            </w:r>
          </w:p>
          <w:p w14:paraId="64500E8D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jako dodatek do potraw.</w:t>
            </w:r>
          </w:p>
          <w:p w14:paraId="6E4B2298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B063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gotowane na twardo,</w:t>
            </w:r>
          </w:p>
          <w:p w14:paraId="31AA8CD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przyrządzane z dużą ilością tłuszczu,</w:t>
            </w:r>
          </w:p>
          <w:p w14:paraId="76EA605B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jajecznica, jaja sadzone, omlety, kotlety jajeczne smażone tłuszczu.</w:t>
            </w:r>
          </w:p>
          <w:p w14:paraId="187F891C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</w:tr>
      <w:tr w:rsidR="00C50EFD" w:rsidRPr="00C476CF" w14:paraId="72F8741F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D4F36D3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Mleko i produkty mleczne</w:t>
            </w:r>
          </w:p>
          <w:p w14:paraId="32F6FD9E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C5C6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mleko i sery twarogowe,</w:t>
            </w:r>
          </w:p>
          <w:p w14:paraId="0020E81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niskotłuszczowe napoje mleczne naturalne fermentowane, bez dodatku cukru.</w:t>
            </w:r>
          </w:p>
          <w:p w14:paraId="097518BF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430F0F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mleko skondensowane, </w:t>
            </w:r>
          </w:p>
          <w:p w14:paraId="63A59917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jogurty, napoje i desery mleczne - z dodatkiem cukru,</w:t>
            </w:r>
          </w:p>
          <w:p w14:paraId="62EEF29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wysokotłuszczowe napoje mleczne fermentowane,</w:t>
            </w:r>
          </w:p>
          <w:p w14:paraId="03DCEED6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sery podpuszczkowe,</w:t>
            </w:r>
          </w:p>
          <w:p w14:paraId="4DC33DC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sery podpuszczkowe,</w:t>
            </w:r>
          </w:p>
          <w:p w14:paraId="5625609E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śmietana.</w:t>
            </w:r>
          </w:p>
        </w:tc>
      </w:tr>
      <w:tr w:rsidR="00C50EFD" w:rsidRPr="00C476CF" w14:paraId="50F97249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8BCA97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Tłuszcze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E7CA1D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(w ograniczonych ilościach),</w:t>
            </w:r>
          </w:p>
          <w:p w14:paraId="50418A6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miękka margaryna, </w:t>
            </w:r>
          </w:p>
          <w:p w14:paraId="7D67A9BE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oleje roślinne, np.: rzepakowy, oliwa z oliwek.</w:t>
            </w:r>
          </w:p>
          <w:p w14:paraId="0CE7E8CB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DA768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tłuszcze zwierzęce, np.: smalec, słonina, łój,</w:t>
            </w:r>
          </w:p>
          <w:p w14:paraId="53012CFF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twarde margaryny,</w:t>
            </w:r>
          </w:p>
          <w:p w14:paraId="6F280F5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klarowane,</w:t>
            </w:r>
          </w:p>
          <w:p w14:paraId="6EE0B11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majonez,</w:t>
            </w:r>
          </w:p>
          <w:p w14:paraId="3CF6228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kokosowy i palmowy,</w:t>
            </w:r>
          </w:p>
          <w:p w14:paraId="4996B1C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kokosowe”,</w:t>
            </w:r>
          </w:p>
          <w:p w14:paraId="352E6C31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frytura </w:t>
            </w:r>
            <w:proofErr w:type="spellStart"/>
            <w:r w:rsidRPr="00C476CF">
              <w:rPr>
                <w:rFonts w:ascii="Arial" w:hAnsi="Arial" w:cs="Arial"/>
              </w:rPr>
              <w:t>smażalnicza</w:t>
            </w:r>
            <w:proofErr w:type="spellEnd"/>
            <w:r w:rsidRPr="00C476CF">
              <w:rPr>
                <w:rFonts w:ascii="Arial" w:hAnsi="Arial" w:cs="Arial"/>
              </w:rPr>
              <w:t>.</w:t>
            </w:r>
          </w:p>
        </w:tc>
      </w:tr>
      <w:tr w:rsidR="00C50EFD" w:rsidRPr="00C476CF" w14:paraId="16D0E1AA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CA2363C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Desery 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075BD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budyń (bez dodatku cukru lub z małą ilością cukru),</w:t>
            </w:r>
          </w:p>
          <w:p w14:paraId="235BEC60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galaretka (bez dodatku cukru lub z małą ilością cukru),</w:t>
            </w:r>
          </w:p>
          <w:p w14:paraId="1887F67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kisiel (bez dodatku cukru lub z małą ilością cukru),</w:t>
            </w:r>
          </w:p>
          <w:p w14:paraId="33071A0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miód,</w:t>
            </w:r>
          </w:p>
          <w:p w14:paraId="327E86D7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sałatki owocowe z dozwolonych owoców (bez dodatku cukru),</w:t>
            </w:r>
          </w:p>
          <w:p w14:paraId="3B07A91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ciastka ze skrobi.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EEC00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słodycze zawierające duże ilości cukru i/lub tłuszczu, </w:t>
            </w:r>
          </w:p>
          <w:p w14:paraId="7549C33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torty i ciasta z masami cukierniczymi, kremami, bitą śmietaną,</w:t>
            </w:r>
          </w:p>
          <w:p w14:paraId="29D37D7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ciasta kruche z dużą ilością tłuszczu i cukru,</w:t>
            </w:r>
          </w:p>
          <w:p w14:paraId="3181C9CD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ciasto francuskie,</w:t>
            </w:r>
          </w:p>
          <w:p w14:paraId="5B278973" w14:textId="77777777" w:rsidR="00C50EFD" w:rsidRPr="00C476CF" w:rsidRDefault="00C50EFD" w:rsidP="00C50EF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czekolada i wyroby czekoladopodobne.</w:t>
            </w:r>
          </w:p>
        </w:tc>
      </w:tr>
      <w:tr w:rsidR="00C50EFD" w:rsidRPr="00C476CF" w14:paraId="0E7C7D38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66DE4E9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Napoje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F3BAA7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woda niegazowana,</w:t>
            </w:r>
          </w:p>
          <w:p w14:paraId="414C63BF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słabe napary herbat, np.: czarna, zielona, czerwona, biała,</w:t>
            </w:r>
          </w:p>
          <w:p w14:paraId="2A9B7061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napary owocowe, </w:t>
            </w:r>
          </w:p>
          <w:p w14:paraId="2832F27C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kawa zbożowa (w ograniczonych ilościach),</w:t>
            </w:r>
          </w:p>
          <w:p w14:paraId="458D503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bawarka,</w:t>
            </w:r>
          </w:p>
          <w:p w14:paraId="594A5D2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soki warzywne,</w:t>
            </w:r>
          </w:p>
          <w:p w14:paraId="14E3F2C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soki owocowe (w ograniczonych ilościach),</w:t>
            </w:r>
          </w:p>
          <w:p w14:paraId="07E5F884" w14:textId="77777777" w:rsidR="00C50EFD" w:rsidRPr="00C476CF" w:rsidRDefault="00C50EFD" w:rsidP="00C50EF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7B9E3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woda gazowana,</w:t>
            </w:r>
          </w:p>
          <w:p w14:paraId="4D71A20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gazowane,</w:t>
            </w:r>
          </w:p>
          <w:p w14:paraId="1B611480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napoje </w:t>
            </w:r>
            <w:proofErr w:type="spellStart"/>
            <w:r w:rsidRPr="00C476CF">
              <w:rPr>
                <w:rFonts w:ascii="Arial" w:hAnsi="Arial" w:cs="Arial"/>
              </w:rPr>
              <w:t>wysokosłodzone</w:t>
            </w:r>
            <w:proofErr w:type="spellEnd"/>
            <w:r w:rsidRPr="00C476CF">
              <w:rPr>
                <w:rFonts w:ascii="Arial" w:hAnsi="Arial" w:cs="Arial"/>
              </w:rPr>
              <w:t xml:space="preserve">, </w:t>
            </w:r>
          </w:p>
          <w:p w14:paraId="765C29F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nektary owocowe, </w:t>
            </w:r>
          </w:p>
          <w:p w14:paraId="48C212A3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wody smakowe z dodatkiem cukru,</w:t>
            </w:r>
          </w:p>
          <w:p w14:paraId="5851DC71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mocne napary kawy i herbaty,</w:t>
            </w:r>
          </w:p>
          <w:p w14:paraId="5782C41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kakao,</w:t>
            </w:r>
          </w:p>
          <w:p w14:paraId="4EA9E63F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energetyzujące,</w:t>
            </w:r>
          </w:p>
          <w:p w14:paraId="66F2DFB1" w14:textId="77777777" w:rsidR="00C50EFD" w:rsidRPr="00C50EFD" w:rsidRDefault="00C50EFD" w:rsidP="00C50EF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50EFD">
              <w:rPr>
                <w:rFonts w:ascii="Arial" w:hAnsi="Arial" w:cs="Arial"/>
              </w:rPr>
              <w:t>napoje alkoholowe.</w:t>
            </w:r>
          </w:p>
        </w:tc>
      </w:tr>
      <w:tr w:rsidR="00C50EFD" w:rsidRPr="00C476CF" w14:paraId="3F97E6F1" w14:textId="77777777" w:rsidTr="00C50EFD"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8DC80BE" w14:textId="77777777" w:rsidR="00C50EFD" w:rsidRPr="00C476CF" w:rsidRDefault="00C50EFD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Przyprawy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3EA1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2E7851DE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gotowe przyprawy warzywne (w ograniczonych ilościach),</w:t>
            </w:r>
          </w:p>
          <w:p w14:paraId="58E97F7F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sól i cukier (w ograniczonych ilościach).</w:t>
            </w:r>
          </w:p>
          <w:p w14:paraId="10CD20C7" w14:textId="77777777" w:rsidR="00C50EFD" w:rsidRPr="00C476CF" w:rsidRDefault="00C50EFD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6F2C8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ostre przyprawy np.: czarny pieprz, pieprz </w:t>
            </w:r>
            <w:proofErr w:type="spellStart"/>
            <w:r w:rsidRPr="00C476CF">
              <w:rPr>
                <w:rFonts w:ascii="Arial" w:hAnsi="Arial" w:cs="Arial"/>
              </w:rPr>
              <w:t>cayenne</w:t>
            </w:r>
            <w:proofErr w:type="spellEnd"/>
            <w:r w:rsidRPr="00C476CF">
              <w:rPr>
                <w:rFonts w:ascii="Arial" w:hAnsi="Arial" w:cs="Arial"/>
              </w:rPr>
              <w:t>, ostra papryka, papryka chili,</w:t>
            </w:r>
          </w:p>
          <w:p w14:paraId="4C0B7C99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kostki rosołowe i esencje bulionowe,</w:t>
            </w:r>
          </w:p>
          <w:p w14:paraId="6FB7DFB5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bazy do zup i sosów,</w:t>
            </w:r>
          </w:p>
          <w:p w14:paraId="7C0E12B2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sosy sałatkowe i dressingi,</w:t>
            </w:r>
          </w:p>
          <w:p w14:paraId="42F01EE4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musztarda, keczup, ocet,</w:t>
            </w:r>
          </w:p>
          <w:p w14:paraId="10DDDDC8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sos sojowy, przyprawa uniwersalna w płynie, </w:t>
            </w:r>
          </w:p>
          <w:p w14:paraId="2A920A0A" w14:textId="77777777" w:rsidR="00C50EFD" w:rsidRPr="00C476CF" w:rsidRDefault="00C50EFD" w:rsidP="00C50E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pikle.</w:t>
            </w:r>
          </w:p>
        </w:tc>
      </w:tr>
    </w:tbl>
    <w:p w14:paraId="2D1AFF69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4F"/>
    <w:multiLevelType w:val="hybridMultilevel"/>
    <w:tmpl w:val="4E2AF24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875E3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C474F"/>
    <w:multiLevelType w:val="hybridMultilevel"/>
    <w:tmpl w:val="2076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94BE4"/>
    <w:multiLevelType w:val="hybridMultilevel"/>
    <w:tmpl w:val="6D908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1352E"/>
    <w:multiLevelType w:val="hybridMultilevel"/>
    <w:tmpl w:val="EC92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E5F15"/>
    <w:multiLevelType w:val="hybridMultilevel"/>
    <w:tmpl w:val="C4D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E61F0"/>
    <w:multiLevelType w:val="hybridMultilevel"/>
    <w:tmpl w:val="01DC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32346">
    <w:abstractNumId w:val="8"/>
  </w:num>
  <w:num w:numId="2" w16cid:durableId="967318799">
    <w:abstractNumId w:val="2"/>
  </w:num>
  <w:num w:numId="3" w16cid:durableId="25956400">
    <w:abstractNumId w:val="1"/>
  </w:num>
  <w:num w:numId="4" w16cid:durableId="1163081394">
    <w:abstractNumId w:val="5"/>
  </w:num>
  <w:num w:numId="5" w16cid:durableId="64693491">
    <w:abstractNumId w:val="4"/>
  </w:num>
  <w:num w:numId="6" w16cid:durableId="719669551">
    <w:abstractNumId w:val="3"/>
  </w:num>
  <w:num w:numId="7" w16cid:durableId="1672559113">
    <w:abstractNumId w:val="10"/>
  </w:num>
  <w:num w:numId="8" w16cid:durableId="481972404">
    <w:abstractNumId w:val="6"/>
  </w:num>
  <w:num w:numId="9" w16cid:durableId="2010908844">
    <w:abstractNumId w:val="11"/>
  </w:num>
  <w:num w:numId="10" w16cid:durableId="1292979006">
    <w:abstractNumId w:val="9"/>
  </w:num>
  <w:num w:numId="11" w16cid:durableId="1201935062">
    <w:abstractNumId w:val="7"/>
  </w:num>
  <w:num w:numId="12" w16cid:durableId="84154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D"/>
    <w:rsid w:val="00AA2D3A"/>
    <w:rsid w:val="00C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4D4"/>
  <w15:chartTrackingRefBased/>
  <w15:docId w15:val="{E05769AF-9044-4C7E-A6A3-6E95887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2022-11-14T08:19:00Z</dcterms:created>
  <dcterms:modified xsi:type="dcterms:W3CDTF">2022-11-14T08:21:00Z</dcterms:modified>
</cp:coreProperties>
</file>